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B5560" w:rsidP="001B5560">
      <w:pPr>
        <w:spacing w:before="240" w:line="480" w:lineRule="auto"/>
        <w:jc w:val="center"/>
        <w:rPr>
          <w:rFonts w:ascii="Times New Roman" w:hAnsi="Times New Roman" w:cs="Times New Roman"/>
          <w:b/>
          <w:color w:val="222222"/>
          <w:sz w:val="24"/>
          <w:szCs w:val="24"/>
          <w:shd w:val="clear" w:color="auto" w:fill="FFFFFF"/>
        </w:rPr>
      </w:pPr>
    </w:p>
    <w:p w:rsidR="001B5560" w:rsidP="001B5560">
      <w:pPr>
        <w:spacing w:before="240" w:line="480" w:lineRule="auto"/>
        <w:jc w:val="center"/>
        <w:rPr>
          <w:rFonts w:ascii="Times New Roman" w:hAnsi="Times New Roman" w:cs="Times New Roman"/>
          <w:b/>
          <w:color w:val="222222"/>
          <w:sz w:val="24"/>
          <w:szCs w:val="24"/>
          <w:shd w:val="clear" w:color="auto" w:fill="FFFFFF"/>
        </w:rPr>
      </w:pPr>
    </w:p>
    <w:p w:rsidR="001B5560" w:rsidP="00D445CD">
      <w:pPr>
        <w:spacing w:before="240" w:line="480" w:lineRule="auto"/>
        <w:rPr>
          <w:rFonts w:ascii="Times New Roman" w:hAnsi="Times New Roman" w:cs="Times New Roman"/>
          <w:b/>
          <w:color w:val="222222"/>
          <w:sz w:val="24"/>
          <w:szCs w:val="24"/>
          <w:shd w:val="clear" w:color="auto" w:fill="FFFFFF"/>
        </w:rPr>
      </w:pPr>
    </w:p>
    <w:p w:rsidR="001B5560" w:rsidRPr="00A21DE8" w:rsidP="001B5560">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Organizational Design and Development</w:t>
      </w:r>
    </w:p>
    <w:p w:rsidR="001B5560" w:rsidRPr="00A21DE8" w:rsidP="001B5560">
      <w:pPr>
        <w:spacing w:before="240" w:line="480" w:lineRule="auto"/>
        <w:jc w:val="center"/>
        <w:rPr>
          <w:rFonts w:ascii="Times New Roman" w:hAnsi="Times New Roman" w:cs="Times New Roman"/>
          <w:b/>
          <w:color w:val="222222"/>
          <w:sz w:val="24"/>
          <w:szCs w:val="24"/>
          <w:shd w:val="clear" w:color="auto" w:fill="FFFFFF"/>
        </w:rPr>
      </w:pPr>
    </w:p>
    <w:p w:rsidR="001B5560" w:rsidRPr="00A21DE8" w:rsidP="001B5560">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1B5560" w:rsidRPr="00A21DE8" w:rsidP="001B5560">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1B5560" w:rsidRPr="00A21DE8" w:rsidP="001B5560">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1B5560" w:rsidRPr="00A21DE8" w:rsidP="001B5560">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1B5560" w:rsidRPr="00A21DE8" w:rsidP="001B5560">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7B1A2E" w:rsidRPr="002E0A16">
      <w:pPr>
        <w:rPr>
          <w:rFonts w:ascii="Times New Roman" w:hAnsi="Times New Roman" w:cs="Times New Roman"/>
          <w:sz w:val="24"/>
          <w:szCs w:val="24"/>
        </w:rPr>
      </w:pPr>
      <w:r w:rsidRPr="002E0A16">
        <w:rPr>
          <w:rFonts w:ascii="Times New Roman" w:hAnsi="Times New Roman" w:cs="Times New Roman"/>
          <w:sz w:val="24"/>
          <w:szCs w:val="24"/>
        </w:rPr>
        <w:br w:type="page"/>
      </w:r>
    </w:p>
    <w:p w:rsidR="00671332" w:rsidRPr="00A21DE8" w:rsidP="00D445CD">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Organizational Design and Development</w:t>
      </w:r>
    </w:p>
    <w:p w:rsidR="000E69B2" w:rsidRPr="00637D9B" w:rsidP="007B1A2E">
      <w:pPr>
        <w:spacing w:line="480" w:lineRule="auto"/>
        <w:ind w:firstLine="720"/>
        <w:rPr>
          <w:rFonts w:ascii="Times New Roman" w:hAnsi="Times New Roman" w:cs="Times New Roman"/>
          <w:sz w:val="24"/>
          <w:szCs w:val="24"/>
        </w:rPr>
      </w:pPr>
      <w:r w:rsidRPr="00637D9B">
        <w:rPr>
          <w:rFonts w:ascii="Times New Roman" w:hAnsi="Times New Roman" w:cs="Times New Roman"/>
          <w:sz w:val="24"/>
          <w:szCs w:val="24"/>
        </w:rPr>
        <w:t xml:space="preserve">From my personal experience with organizational development and design, the primary practical logic of the organization was defined by the organizational structure, which stated the strategies and scope to be translated into different accomplishments that were to be undertaken by different sectors, linking the units together </w:t>
      </w:r>
      <w:r w:rsidR="00D445CD">
        <w:rPr>
          <w:rFonts w:ascii="Times New Roman" w:hAnsi="Times New Roman" w:cs="Times New Roman"/>
          <w:sz w:val="24"/>
          <w:szCs w:val="24"/>
        </w:rPr>
        <w:t xml:space="preserve">to form the organization. </w:t>
      </w:r>
      <w:r w:rsidRPr="00637D9B">
        <w:rPr>
          <w:rFonts w:ascii="Times New Roman" w:hAnsi="Times New Roman" w:cs="Times New Roman"/>
          <w:sz w:val="24"/>
          <w:szCs w:val="24"/>
        </w:rPr>
        <w:t>The organization employed the matrix structure, which joined elements of both divisional and functional models, assembling members into functional sectors of specialization and further separating them into divisional ventures and products. Therefore, team members were accorded more autonomy and expected to take more accountability for their assignments, thus incre</w:t>
      </w:r>
      <w:r w:rsidR="00D445CD">
        <w:rPr>
          <w:rFonts w:ascii="Times New Roman" w:hAnsi="Times New Roman" w:cs="Times New Roman"/>
          <w:sz w:val="24"/>
          <w:szCs w:val="24"/>
        </w:rPr>
        <w:t xml:space="preserve">asing the team's productivity. </w:t>
      </w:r>
      <w:r w:rsidRPr="00637D9B">
        <w:rPr>
          <w:rFonts w:ascii="Times New Roman" w:hAnsi="Times New Roman" w:cs="Times New Roman"/>
          <w:sz w:val="24"/>
          <w:szCs w:val="24"/>
        </w:rPr>
        <w:t>Additionally, this structure fostered greater creativity and innovation allowing managers to resolve decision-making complication</w:t>
      </w:r>
      <w:r w:rsidRPr="00637D9B" w:rsidR="0099114E">
        <w:rPr>
          <w:rFonts w:ascii="Times New Roman" w:hAnsi="Times New Roman" w:cs="Times New Roman"/>
          <w:sz w:val="24"/>
          <w:szCs w:val="24"/>
        </w:rPr>
        <w:t xml:space="preserve">s through group collaborations. </w:t>
      </w:r>
      <w:r w:rsidRPr="006B22C6" w:rsidR="0099114E">
        <w:rPr>
          <w:rFonts w:ascii="Times New Roman" w:eastAsia="Times New Roman" w:hAnsi="Times New Roman" w:cs="Times New Roman"/>
          <w:sz w:val="24"/>
          <w:szCs w:val="24"/>
        </w:rPr>
        <w:t>Eriksson</w:t>
      </w:r>
      <w:r w:rsidRPr="00637D9B" w:rsidR="0099114E">
        <w:rPr>
          <w:rFonts w:ascii="Times New Roman" w:eastAsia="Times New Roman" w:hAnsi="Times New Roman" w:cs="Times New Roman"/>
          <w:sz w:val="24"/>
          <w:szCs w:val="24"/>
        </w:rPr>
        <w:t xml:space="preserve"> </w:t>
      </w:r>
      <w:r w:rsidR="00D445CD">
        <w:rPr>
          <w:rFonts w:ascii="Times New Roman" w:eastAsia="Times New Roman" w:hAnsi="Times New Roman" w:cs="Times New Roman"/>
          <w:sz w:val="24"/>
          <w:szCs w:val="24"/>
        </w:rPr>
        <w:t xml:space="preserve">&amp; </w:t>
      </w:r>
      <w:r w:rsidRPr="006B22C6" w:rsidR="0099114E">
        <w:rPr>
          <w:rFonts w:ascii="Times New Roman" w:eastAsia="Times New Roman" w:hAnsi="Times New Roman" w:cs="Times New Roman"/>
          <w:sz w:val="24"/>
          <w:szCs w:val="24"/>
        </w:rPr>
        <w:t>Kadefors</w:t>
      </w:r>
      <w:r w:rsidRPr="00637D9B" w:rsidR="0099114E">
        <w:rPr>
          <w:rFonts w:ascii="Times New Roman" w:eastAsia="Times New Roman" w:hAnsi="Times New Roman" w:cs="Times New Roman"/>
          <w:sz w:val="24"/>
          <w:szCs w:val="24"/>
        </w:rPr>
        <w:t xml:space="preserve"> </w:t>
      </w:r>
      <w:r w:rsidRPr="00637D9B" w:rsidR="00DA4751">
        <w:rPr>
          <w:rFonts w:ascii="Times New Roman" w:eastAsia="Times New Roman" w:hAnsi="Times New Roman" w:cs="Times New Roman"/>
          <w:sz w:val="24"/>
          <w:szCs w:val="24"/>
        </w:rPr>
        <w:t>(2017) maintains that a</w:t>
      </w:r>
      <w:r w:rsidRPr="00637D9B">
        <w:rPr>
          <w:rFonts w:ascii="Times New Roman" w:hAnsi="Times New Roman" w:cs="Times New Roman"/>
          <w:sz w:val="24"/>
          <w:szCs w:val="24"/>
        </w:rPr>
        <w:t>lthough this structure took a lot of effort and planning, it proved appropriate for organizational management, thus contributing to its formation.</w:t>
      </w:r>
    </w:p>
    <w:p w:rsidR="000E69B2" w:rsidRPr="00637D9B" w:rsidP="007B1A2E">
      <w:pPr>
        <w:spacing w:line="480" w:lineRule="auto"/>
        <w:ind w:firstLine="720"/>
        <w:rPr>
          <w:rFonts w:ascii="Times New Roman" w:hAnsi="Times New Roman" w:cs="Times New Roman"/>
          <w:sz w:val="24"/>
          <w:szCs w:val="24"/>
        </w:rPr>
      </w:pPr>
      <w:r w:rsidRPr="00637D9B">
        <w:rPr>
          <w:rFonts w:ascii="Times New Roman" w:hAnsi="Times New Roman" w:cs="Times New Roman"/>
          <w:sz w:val="24"/>
          <w:szCs w:val="24"/>
        </w:rPr>
        <w:t>Nonetheless, these structures harmonized and governed the organizational processes resulting in effective and efficient tasks and goals. Most importantly, since the structures were well implemented, processes were well synchronized, resulting in an environment where all the team members were cognizant of their duties. Likewise, due to the proper procedures, the outcomes demonstrated efficiency and effectiveness, which played a crucial role in forming the organization.</w:t>
      </w:r>
    </w:p>
    <w:p w:rsidR="000E69B2" w:rsidRPr="00637D9B" w:rsidP="007B1A2E">
      <w:pPr>
        <w:spacing w:line="480" w:lineRule="auto"/>
        <w:ind w:firstLine="720"/>
        <w:rPr>
          <w:rFonts w:ascii="Times New Roman" w:hAnsi="Times New Roman" w:cs="Times New Roman"/>
          <w:sz w:val="24"/>
          <w:szCs w:val="24"/>
        </w:rPr>
      </w:pPr>
      <w:r w:rsidRPr="00637D9B">
        <w:rPr>
          <w:rFonts w:ascii="Times New Roman" w:hAnsi="Times New Roman" w:cs="Times New Roman"/>
          <w:sz w:val="24"/>
          <w:szCs w:val="24"/>
        </w:rPr>
        <w:t xml:space="preserve">One positive outcome of organizational development and design from my experience was enhancing products and service delivery. Since innovation encouraged the formation of the organization, services and products were enhanced. Similarly, the organizational design and development strategies promoted employee development, which focused on gratifying their </w:t>
      </w:r>
      <w:r w:rsidRPr="00637D9B">
        <w:rPr>
          <w:rFonts w:ascii="Times New Roman" w:hAnsi="Times New Roman" w:cs="Times New Roman"/>
          <w:sz w:val="24"/>
          <w:szCs w:val="24"/>
        </w:rPr>
        <w:t>successes, boosting morale, and motivation, thus achieving innovation. This approach led to high prominence in employee engagement, leading to increased innovation and creativity, thus posting a positive outcome. Another positive outcome was employee development because the organizational development focused on increased communication influencing workers to table their preferred transformations. Since there was a constant market and industrial change, there was a need for employee development, which was encouraged by organizational design and development.</w:t>
      </w:r>
    </w:p>
    <w:p w:rsidR="000E69B2" w:rsidRPr="00637D9B" w:rsidP="007B1A2E">
      <w:pPr>
        <w:spacing w:line="480" w:lineRule="auto"/>
        <w:ind w:firstLine="720"/>
        <w:rPr>
          <w:rFonts w:ascii="Times New Roman" w:hAnsi="Times New Roman" w:cs="Times New Roman"/>
          <w:sz w:val="24"/>
          <w:szCs w:val="24"/>
        </w:rPr>
      </w:pPr>
      <w:r w:rsidRPr="00637D9B">
        <w:rPr>
          <w:rFonts w:ascii="Times New Roman" w:hAnsi="Times New Roman" w:cs="Times New Roman"/>
          <w:sz w:val="24"/>
          <w:szCs w:val="24"/>
        </w:rPr>
        <w:t>Moreover, employee development was influenced by the regular enhancements of their skills encouraged by the organization to meet the evolving market requirements, which was achieved through training, learning, competency improvement, and work procedure advances programs. The third positive outcome that I experienced was increased communication due to the organizational design and development implementation. Employees were encouraged to freely interact and post their feedbacks within the organization without fear of discrimination or victimization. Moreover, this assisted in improving and ensuring that all workers were aligned and shared the company's values and objectives</w:t>
      </w:r>
      <w:r w:rsidRPr="00637D9B" w:rsidR="00040597">
        <w:rPr>
          <w:rFonts w:ascii="Times New Roman" w:hAnsi="Times New Roman" w:cs="Times New Roman"/>
          <w:sz w:val="24"/>
          <w:szCs w:val="24"/>
        </w:rPr>
        <w:t xml:space="preserve"> (</w:t>
      </w:r>
      <w:r w:rsidRPr="00637D9B" w:rsidR="00040597">
        <w:rPr>
          <w:rFonts w:ascii="Times New Roman" w:hAnsi="Times New Roman" w:cs="Times New Roman"/>
          <w:sz w:val="24"/>
          <w:szCs w:val="24"/>
          <w:shd w:val="clear" w:color="auto" w:fill="FFFFFF"/>
        </w:rPr>
        <w:t>Törnblom</w:t>
      </w:r>
      <w:r w:rsidRPr="00637D9B" w:rsidR="00040597">
        <w:rPr>
          <w:rFonts w:ascii="Times New Roman" w:hAnsi="Times New Roman" w:cs="Times New Roman"/>
          <w:sz w:val="24"/>
          <w:szCs w:val="24"/>
          <w:shd w:val="clear" w:color="auto" w:fill="FFFFFF"/>
        </w:rPr>
        <w:t>, 2020</w:t>
      </w:r>
      <w:r w:rsidRPr="00637D9B" w:rsidR="00040597">
        <w:rPr>
          <w:rFonts w:ascii="Times New Roman" w:hAnsi="Times New Roman" w:cs="Times New Roman"/>
          <w:sz w:val="24"/>
          <w:szCs w:val="24"/>
        </w:rPr>
        <w:t>)</w:t>
      </w:r>
      <w:r w:rsidRPr="00637D9B">
        <w:rPr>
          <w:rFonts w:ascii="Times New Roman" w:hAnsi="Times New Roman" w:cs="Times New Roman"/>
          <w:sz w:val="24"/>
          <w:szCs w:val="24"/>
        </w:rPr>
        <w:t>. Also, the encouragement of upholding honest communications within the organization led to an increased understanding of the necessity for change within the organization. Lastly, communication channels were open across all organizational levels, leading to the conveyance of relevant feedback, which was shared for expansion. On the contrary, the primary adverse outcome from this experience was that some processes such as conducting surveys on the efficiency of the organizational procedures and client feedbacks were time-consuming. Such processes affected the organization's short-term productivity.</w:t>
      </w:r>
    </w:p>
    <w:p w:rsidR="00DF6028" w:rsidRPr="00637D9B" w:rsidP="007B1A2E">
      <w:pPr>
        <w:spacing w:line="480" w:lineRule="auto"/>
        <w:ind w:firstLine="720"/>
        <w:rPr>
          <w:rFonts w:ascii="Times New Roman" w:hAnsi="Times New Roman" w:cs="Times New Roman"/>
          <w:sz w:val="24"/>
          <w:szCs w:val="24"/>
        </w:rPr>
      </w:pPr>
      <w:r w:rsidRPr="00637D9B">
        <w:rPr>
          <w:rFonts w:ascii="Times New Roman" w:hAnsi="Times New Roman" w:cs="Times New Roman"/>
          <w:sz w:val="24"/>
          <w:szCs w:val="24"/>
        </w:rPr>
        <w:t xml:space="preserve">Lastly, if I would have been a member of the organization's leadership, I would initially instruct for a SWOT analysis to be conducted to identify external factors and determining the organization's </w:t>
      </w:r>
      <w:r w:rsidRPr="00637D9B" w:rsidR="00D947BF">
        <w:rPr>
          <w:rFonts w:ascii="Times New Roman" w:hAnsi="Times New Roman" w:cs="Times New Roman"/>
          <w:sz w:val="24"/>
          <w:szCs w:val="24"/>
        </w:rPr>
        <w:t>assets</w:t>
      </w:r>
      <w:r w:rsidRPr="00637D9B">
        <w:rPr>
          <w:rFonts w:ascii="Times New Roman" w:hAnsi="Times New Roman" w:cs="Times New Roman"/>
          <w:sz w:val="24"/>
          <w:szCs w:val="24"/>
        </w:rPr>
        <w:t xml:space="preserve"> and flaws concerning the </w:t>
      </w:r>
      <w:r w:rsidRPr="00637D9B" w:rsidR="00D947BF">
        <w:rPr>
          <w:rFonts w:ascii="Times New Roman" w:hAnsi="Times New Roman" w:cs="Times New Roman"/>
          <w:sz w:val="24"/>
          <w:szCs w:val="24"/>
        </w:rPr>
        <w:t>prospects</w:t>
      </w:r>
      <w:r w:rsidRPr="00637D9B">
        <w:rPr>
          <w:rFonts w:ascii="Times New Roman" w:hAnsi="Times New Roman" w:cs="Times New Roman"/>
          <w:sz w:val="24"/>
          <w:szCs w:val="24"/>
        </w:rPr>
        <w:t xml:space="preserve"> and threats in the work environment when considering the organizational design and development schemes to employ</w:t>
      </w:r>
      <w:r w:rsidR="00D445CD">
        <w:rPr>
          <w:rFonts w:ascii="Times New Roman" w:hAnsi="Times New Roman" w:cs="Times New Roman"/>
          <w:sz w:val="24"/>
          <w:szCs w:val="24"/>
        </w:rPr>
        <w:t xml:space="preserve"> </w:t>
      </w:r>
      <w:r w:rsidRPr="00637D9B" w:rsidR="00D445CD">
        <w:rPr>
          <w:rFonts w:ascii="Times New Roman" w:hAnsi="Times New Roman" w:cs="Times New Roman"/>
          <w:sz w:val="24"/>
          <w:szCs w:val="24"/>
        </w:rPr>
        <w:t>(</w:t>
      </w:r>
      <w:r w:rsidRPr="00637D9B" w:rsidR="00D445CD">
        <w:rPr>
          <w:rFonts w:ascii="Times New Roman" w:eastAsia="Times New Roman" w:hAnsi="Times New Roman" w:cs="Times New Roman"/>
          <w:sz w:val="24"/>
          <w:szCs w:val="24"/>
        </w:rPr>
        <w:t xml:space="preserve">Van Der </w:t>
      </w:r>
      <w:r w:rsidRPr="00363007" w:rsidR="00D445CD">
        <w:rPr>
          <w:rFonts w:ascii="Times New Roman" w:eastAsia="Times New Roman" w:hAnsi="Times New Roman" w:cs="Times New Roman"/>
          <w:sz w:val="24"/>
          <w:szCs w:val="24"/>
        </w:rPr>
        <w:t>Steen</w:t>
      </w:r>
      <w:r w:rsidR="00D445CD">
        <w:rPr>
          <w:rFonts w:ascii="Times New Roman" w:eastAsia="Times New Roman" w:hAnsi="Times New Roman" w:cs="Times New Roman"/>
          <w:sz w:val="24"/>
          <w:szCs w:val="24"/>
        </w:rPr>
        <w:t xml:space="preserve"> et al.</w:t>
      </w:r>
      <w:r w:rsidRPr="00637D9B" w:rsidR="00D445CD">
        <w:rPr>
          <w:rFonts w:ascii="Times New Roman" w:eastAsia="Times New Roman" w:hAnsi="Times New Roman" w:cs="Times New Roman"/>
          <w:sz w:val="24"/>
          <w:szCs w:val="24"/>
        </w:rPr>
        <w:t>, 2011</w:t>
      </w:r>
      <w:r w:rsidRPr="00637D9B" w:rsidR="00D445CD">
        <w:rPr>
          <w:rFonts w:ascii="Times New Roman" w:hAnsi="Times New Roman" w:cs="Times New Roman"/>
          <w:sz w:val="24"/>
          <w:szCs w:val="24"/>
        </w:rPr>
        <w:t>)</w:t>
      </w:r>
      <w:r w:rsidRPr="00637D9B">
        <w:rPr>
          <w:rFonts w:ascii="Times New Roman" w:hAnsi="Times New Roman" w:cs="Times New Roman"/>
          <w:sz w:val="24"/>
          <w:szCs w:val="24"/>
        </w:rPr>
        <w:t>. This analysis would have enabled the organization to identify the ideal structure that would mitigate processes that would ideally consume more time affecting the organization's short-term productivity.</w:t>
      </w:r>
      <w:r w:rsidRPr="00637D9B" w:rsidR="00772421">
        <w:rPr>
          <w:rFonts w:ascii="Times New Roman" w:hAnsi="Times New Roman" w:cs="Times New Roman"/>
          <w:sz w:val="24"/>
          <w:szCs w:val="24"/>
        </w:rPr>
        <w:t xml:space="preserve"> Also, this analysis would help in building and strengthening the organizational advantages for success whereas minimizing factors that would result in adverse outcomes.</w:t>
      </w:r>
    </w:p>
    <w:p w:rsidR="00DF6028">
      <w:pPr>
        <w:rPr>
          <w:rFonts w:ascii="Times New Roman" w:hAnsi="Times New Roman" w:cs="Times New Roman"/>
          <w:sz w:val="24"/>
          <w:szCs w:val="24"/>
        </w:rPr>
      </w:pPr>
      <w:r>
        <w:rPr>
          <w:rFonts w:ascii="Times New Roman" w:hAnsi="Times New Roman" w:cs="Times New Roman"/>
          <w:sz w:val="24"/>
          <w:szCs w:val="24"/>
        </w:rPr>
        <w:br w:type="page"/>
      </w:r>
    </w:p>
    <w:p w:rsidR="009275F4" w:rsidRPr="00040597" w:rsidP="000042DF">
      <w:pPr>
        <w:spacing w:line="480" w:lineRule="auto"/>
        <w:jc w:val="center"/>
        <w:rPr>
          <w:rFonts w:ascii="Times New Roman" w:hAnsi="Times New Roman" w:cs="Times New Roman"/>
          <w:b/>
          <w:sz w:val="24"/>
          <w:szCs w:val="24"/>
        </w:rPr>
      </w:pPr>
      <w:r w:rsidRPr="00040597">
        <w:rPr>
          <w:rFonts w:ascii="Times New Roman" w:hAnsi="Times New Roman" w:cs="Times New Roman"/>
          <w:b/>
          <w:sz w:val="24"/>
          <w:szCs w:val="24"/>
        </w:rPr>
        <w:t>References</w:t>
      </w:r>
    </w:p>
    <w:p w:rsidR="007836C2" w:rsidRPr="007836C2" w:rsidP="000042DF">
      <w:pPr>
        <w:shd w:val="clear" w:color="auto" w:fill="FFFFFF"/>
        <w:spacing w:before="100" w:beforeAutospacing="1" w:after="100" w:afterAutospacing="1" w:line="480" w:lineRule="auto"/>
        <w:ind w:left="720" w:hanging="720"/>
        <w:rPr>
          <w:rFonts w:ascii="Times New Roman" w:eastAsia="Times New Roman" w:hAnsi="Times New Roman" w:cs="Times New Roman"/>
          <w:color w:val="333333"/>
          <w:sz w:val="24"/>
          <w:szCs w:val="24"/>
        </w:rPr>
      </w:pPr>
      <w:r w:rsidRPr="006B22C6">
        <w:rPr>
          <w:rFonts w:ascii="Times New Roman" w:eastAsia="Times New Roman" w:hAnsi="Times New Roman" w:cs="Times New Roman"/>
          <w:color w:val="333333"/>
          <w:sz w:val="24"/>
          <w:szCs w:val="24"/>
        </w:rPr>
        <w:t xml:space="preserve">Eriksson, T., &amp; Kadefors, A. (2017). </w:t>
      </w:r>
      <w:r w:rsidRPr="006B22C6">
        <w:rPr>
          <w:rFonts w:ascii="Times New Roman" w:eastAsia="Times New Roman" w:hAnsi="Times New Roman" w:cs="Times New Roman"/>
          <w:i/>
          <w:color w:val="333333"/>
          <w:sz w:val="24"/>
          <w:szCs w:val="24"/>
        </w:rPr>
        <w:t xml:space="preserve">Organisational </w:t>
      </w:r>
      <w:r w:rsidRPr="007836C2">
        <w:rPr>
          <w:rFonts w:ascii="Times New Roman" w:eastAsia="Times New Roman" w:hAnsi="Times New Roman" w:cs="Times New Roman"/>
          <w:i/>
          <w:color w:val="333333"/>
          <w:sz w:val="24"/>
          <w:szCs w:val="24"/>
        </w:rPr>
        <w:t>Design And Development In A Large Rail Tunnel Project — Influence Of Heuristics And Mantras.</w:t>
      </w:r>
      <w:r w:rsidRPr="006B22C6">
        <w:rPr>
          <w:rFonts w:ascii="Times New Roman" w:eastAsia="Times New Roman" w:hAnsi="Times New Roman" w:cs="Times New Roman"/>
          <w:i/>
          <w:iCs/>
          <w:color w:val="333333"/>
          <w:sz w:val="24"/>
          <w:szCs w:val="24"/>
        </w:rPr>
        <w:t> </w:t>
      </w:r>
      <w:r w:rsidRPr="006B22C6">
        <w:rPr>
          <w:rFonts w:ascii="Times New Roman" w:eastAsia="Times New Roman" w:hAnsi="Times New Roman" w:cs="Times New Roman"/>
          <w:iCs/>
          <w:color w:val="333333"/>
          <w:sz w:val="24"/>
          <w:szCs w:val="24"/>
        </w:rPr>
        <w:t xml:space="preserve">International Journal </w:t>
      </w:r>
      <w:r w:rsidRPr="007836C2">
        <w:rPr>
          <w:rFonts w:ascii="Times New Roman" w:eastAsia="Times New Roman" w:hAnsi="Times New Roman" w:cs="Times New Roman"/>
          <w:iCs/>
          <w:color w:val="333333"/>
          <w:sz w:val="24"/>
          <w:szCs w:val="24"/>
        </w:rPr>
        <w:t xml:space="preserve">of </w:t>
      </w:r>
      <w:r w:rsidRPr="006B22C6">
        <w:rPr>
          <w:rFonts w:ascii="Times New Roman" w:eastAsia="Times New Roman" w:hAnsi="Times New Roman" w:cs="Times New Roman"/>
          <w:iCs/>
          <w:color w:val="333333"/>
          <w:sz w:val="24"/>
          <w:szCs w:val="24"/>
        </w:rPr>
        <w:t>Project Management</w:t>
      </w:r>
      <w:r w:rsidRPr="007836C2">
        <w:rPr>
          <w:rFonts w:ascii="Times New Roman" w:eastAsia="Times New Roman" w:hAnsi="Times New Roman" w:cs="Times New Roman"/>
          <w:iCs/>
          <w:color w:val="333333"/>
          <w:sz w:val="24"/>
          <w:szCs w:val="24"/>
        </w:rPr>
        <w:t>, 35</w:t>
      </w:r>
      <w:r w:rsidRPr="006B22C6">
        <w:rPr>
          <w:rFonts w:ascii="Times New Roman" w:eastAsia="Times New Roman" w:hAnsi="Times New Roman" w:cs="Times New Roman"/>
          <w:color w:val="333333"/>
          <w:sz w:val="24"/>
          <w:szCs w:val="24"/>
        </w:rPr>
        <w:t>(3), 492-503. </w:t>
      </w:r>
      <w:hyperlink r:id="rId4" w:tgtFrame="_blank" w:history="1">
        <w:r w:rsidRPr="007836C2">
          <w:rPr>
            <w:rFonts w:ascii="Times New Roman" w:eastAsia="Times New Roman" w:hAnsi="Times New Roman" w:cs="Times New Roman"/>
            <w:color w:val="0066CC"/>
            <w:sz w:val="24"/>
            <w:szCs w:val="24"/>
          </w:rPr>
          <w:t>Https://Doi.Org/10.1016/J.Ijproman.2016.12.006</w:t>
        </w:r>
      </w:hyperlink>
    </w:p>
    <w:p w:rsidR="007836C2" w:rsidRPr="00363007" w:rsidP="000042DF">
      <w:pPr>
        <w:shd w:val="clear" w:color="auto" w:fill="F0F0F0"/>
        <w:spacing w:before="100" w:beforeAutospacing="1" w:after="100" w:afterAutospacing="1" w:line="480" w:lineRule="auto"/>
        <w:ind w:left="720" w:hanging="720"/>
        <w:rPr>
          <w:rFonts w:ascii="Times New Roman" w:eastAsia="Times New Roman" w:hAnsi="Times New Roman" w:cs="Times New Roman"/>
          <w:color w:val="333333"/>
          <w:sz w:val="24"/>
          <w:szCs w:val="24"/>
        </w:rPr>
      </w:pPr>
      <w:r w:rsidRPr="007836C2">
        <w:rPr>
          <w:rFonts w:ascii="Times New Roman" w:hAnsi="Times New Roman" w:cs="Times New Roman"/>
          <w:color w:val="222222"/>
          <w:sz w:val="24"/>
          <w:szCs w:val="24"/>
          <w:shd w:val="clear" w:color="auto" w:fill="FFFFFF"/>
        </w:rPr>
        <w:t>Törnblom</w:t>
      </w:r>
      <w:r w:rsidRPr="007836C2">
        <w:rPr>
          <w:rFonts w:ascii="Times New Roman" w:hAnsi="Times New Roman" w:cs="Times New Roman"/>
          <w:color w:val="222222"/>
          <w:sz w:val="24"/>
          <w:szCs w:val="24"/>
          <w:shd w:val="clear" w:color="auto" w:fill="FFFFFF"/>
        </w:rPr>
        <w:t>, O. (2020). </w:t>
      </w:r>
      <w:r w:rsidRPr="007836C2">
        <w:rPr>
          <w:rFonts w:ascii="Times New Roman" w:hAnsi="Times New Roman" w:cs="Times New Roman"/>
          <w:i/>
          <w:iCs/>
          <w:color w:val="222222"/>
          <w:sz w:val="24"/>
          <w:szCs w:val="24"/>
          <w:shd w:val="clear" w:color="auto" w:fill="FFFFFF"/>
        </w:rPr>
        <w:t>Organizational Design and leadership Development: The Role of Increasing Complexity</w:t>
      </w:r>
      <w:r w:rsidRPr="007836C2">
        <w:rPr>
          <w:rFonts w:ascii="Times New Roman" w:hAnsi="Times New Roman" w:cs="Times New Roman"/>
          <w:color w:val="222222"/>
          <w:sz w:val="24"/>
          <w:szCs w:val="24"/>
          <w:shd w:val="clear" w:color="auto" w:fill="FFFFFF"/>
        </w:rPr>
        <w:t> (Doctoral Dissertation, KTH Royal Institute of Technology).</w:t>
      </w:r>
    </w:p>
    <w:p w:rsidR="007836C2" w:rsidRPr="007836C2" w:rsidP="000042DF">
      <w:pPr>
        <w:shd w:val="clear" w:color="auto" w:fill="F0F0F0"/>
        <w:spacing w:before="100" w:beforeAutospacing="1" w:after="100" w:afterAutospacing="1" w:line="480" w:lineRule="auto"/>
        <w:ind w:left="720" w:hanging="720"/>
        <w:rPr>
          <w:rFonts w:ascii="Times New Roman" w:eastAsia="Times New Roman" w:hAnsi="Times New Roman" w:cs="Times New Roman"/>
          <w:color w:val="333333"/>
          <w:sz w:val="24"/>
          <w:szCs w:val="24"/>
        </w:rPr>
      </w:pPr>
      <w:r w:rsidRPr="00363007">
        <w:rPr>
          <w:rFonts w:ascii="Times New Roman" w:eastAsia="Times New Roman" w:hAnsi="Times New Roman" w:cs="Times New Roman"/>
          <w:color w:val="333333"/>
          <w:sz w:val="24"/>
          <w:szCs w:val="24"/>
        </w:rPr>
        <w:t xml:space="preserve">Van Der Steen, M., Van Twist, M., Van Der Vlist, M., &amp; Demkes, R. (2011). </w:t>
      </w:r>
      <w:r w:rsidRPr="00363007">
        <w:rPr>
          <w:rFonts w:ascii="Times New Roman" w:eastAsia="Times New Roman" w:hAnsi="Times New Roman" w:cs="Times New Roman"/>
          <w:i/>
          <w:color w:val="333333"/>
          <w:sz w:val="24"/>
          <w:szCs w:val="24"/>
        </w:rPr>
        <w:t xml:space="preserve">Integrating </w:t>
      </w:r>
      <w:r w:rsidRPr="007836C2">
        <w:rPr>
          <w:rFonts w:ascii="Times New Roman" w:eastAsia="Times New Roman" w:hAnsi="Times New Roman" w:cs="Times New Roman"/>
          <w:i/>
          <w:color w:val="333333"/>
          <w:sz w:val="24"/>
          <w:szCs w:val="24"/>
        </w:rPr>
        <w:t xml:space="preserve">Futures Studies with Organizational Development: </w:t>
      </w:r>
      <w:r w:rsidRPr="00363007">
        <w:rPr>
          <w:rFonts w:ascii="Times New Roman" w:eastAsia="Times New Roman" w:hAnsi="Times New Roman" w:cs="Times New Roman"/>
          <w:i/>
          <w:color w:val="333333"/>
          <w:sz w:val="24"/>
          <w:szCs w:val="24"/>
        </w:rPr>
        <w:t xml:space="preserve">Design </w:t>
      </w:r>
      <w:r w:rsidRPr="007836C2">
        <w:rPr>
          <w:rFonts w:ascii="Times New Roman" w:eastAsia="Times New Roman" w:hAnsi="Times New Roman" w:cs="Times New Roman"/>
          <w:i/>
          <w:color w:val="333333"/>
          <w:sz w:val="24"/>
          <w:szCs w:val="24"/>
        </w:rPr>
        <w:t>Options For the Scenario Project ‘</w:t>
      </w:r>
      <w:r w:rsidRPr="00363007">
        <w:rPr>
          <w:rFonts w:ascii="Times New Roman" w:eastAsia="Times New Roman" w:hAnsi="Times New Roman" w:cs="Times New Roman"/>
          <w:i/>
          <w:color w:val="333333"/>
          <w:sz w:val="24"/>
          <w:szCs w:val="24"/>
        </w:rPr>
        <w:t>RWS2020’</w:t>
      </w:r>
      <w:r w:rsidRPr="00363007">
        <w:rPr>
          <w:rFonts w:ascii="Times New Roman" w:eastAsia="Times New Roman" w:hAnsi="Times New Roman" w:cs="Times New Roman"/>
          <w:color w:val="333333"/>
          <w:sz w:val="24"/>
          <w:szCs w:val="24"/>
        </w:rPr>
        <w:t>.</w:t>
      </w:r>
      <w:r w:rsidRPr="00363007">
        <w:rPr>
          <w:rFonts w:ascii="Times New Roman" w:eastAsia="Times New Roman" w:hAnsi="Times New Roman" w:cs="Times New Roman"/>
          <w:i/>
          <w:iCs/>
          <w:color w:val="333333"/>
          <w:sz w:val="24"/>
          <w:szCs w:val="24"/>
        </w:rPr>
        <w:t> Futures: The Journal of Policy, Planning and Futures Studies, </w:t>
      </w:r>
      <w:r w:rsidRPr="007836C2">
        <w:rPr>
          <w:rFonts w:ascii="Times New Roman" w:eastAsia="Times New Roman" w:hAnsi="Times New Roman" w:cs="Times New Roman"/>
          <w:iCs/>
          <w:color w:val="333333"/>
          <w:sz w:val="24"/>
          <w:szCs w:val="24"/>
        </w:rPr>
        <w:t>43</w:t>
      </w:r>
      <w:r w:rsidRPr="00363007">
        <w:rPr>
          <w:rFonts w:ascii="Times New Roman" w:eastAsia="Times New Roman" w:hAnsi="Times New Roman" w:cs="Times New Roman"/>
          <w:color w:val="333333"/>
          <w:sz w:val="24"/>
          <w:szCs w:val="24"/>
        </w:rPr>
        <w:t>(3), 337-347. </w:t>
      </w:r>
      <w:hyperlink r:id="rId5" w:tgtFrame="_blank" w:history="1">
        <w:r w:rsidRPr="007836C2">
          <w:rPr>
            <w:rFonts w:ascii="Times New Roman" w:eastAsia="Times New Roman" w:hAnsi="Times New Roman" w:cs="Times New Roman"/>
            <w:color w:val="0066CC"/>
            <w:sz w:val="24"/>
            <w:szCs w:val="24"/>
          </w:rPr>
          <w:t>Https://Doi.Org/10.1016/J.Futures.2010.02.002</w:t>
        </w:r>
      </w:hyperlink>
    </w:p>
    <w:p w:rsidR="00363007" w:rsidP="006B22C6">
      <w:pPr>
        <w:shd w:val="clear" w:color="auto" w:fill="FFFFFF"/>
        <w:spacing w:before="100" w:beforeAutospacing="1" w:after="100" w:afterAutospacing="1" w:line="240" w:lineRule="auto"/>
        <w:ind w:left="720"/>
        <w:rPr>
          <w:rFonts w:ascii="Helvetica" w:eastAsia="Times New Roman" w:hAnsi="Helvetica" w:cs="Helvetica"/>
          <w:color w:val="333333"/>
          <w:sz w:val="21"/>
          <w:szCs w:val="21"/>
        </w:rPr>
      </w:pPr>
      <w:bookmarkStart w:id="0" w:name="_GoBack"/>
      <w:bookmarkEnd w:id="0"/>
    </w:p>
    <w:p w:rsidR="006B22C6" w:rsidRPr="006B22C6" w:rsidP="006B22C6">
      <w:pPr>
        <w:shd w:val="clear" w:color="auto" w:fill="FFFFFF"/>
        <w:spacing w:before="100" w:beforeAutospacing="1" w:after="100" w:afterAutospacing="1" w:line="240" w:lineRule="auto"/>
        <w:ind w:left="720"/>
        <w:rPr>
          <w:rFonts w:ascii="Helvetica" w:eastAsia="Times New Roman" w:hAnsi="Helvetica" w:cs="Helvetica"/>
          <w:color w:val="333333"/>
          <w:sz w:val="21"/>
          <w:szCs w:val="21"/>
        </w:rPr>
      </w:pPr>
    </w:p>
    <w:p w:rsidR="00DF6028" w:rsidRPr="002E0A16" w:rsidP="007B1A2E">
      <w:pPr>
        <w:spacing w:line="480" w:lineRule="auto"/>
        <w:ind w:firstLine="720"/>
        <w:rPr>
          <w:rFonts w:ascii="Times New Roman" w:hAnsi="Times New Roman" w:cs="Times New Roman"/>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61161371"/>
      <w:docPartObj>
        <w:docPartGallery w:val="Page Numbers (Top of Page)"/>
        <w:docPartUnique/>
      </w:docPartObj>
    </w:sdtPr>
    <w:sdtEndPr>
      <w:rPr>
        <w:noProof/>
      </w:rPr>
    </w:sdtEndPr>
    <w:sdtContent>
      <w:p w:rsidR="002E0A16" w:rsidRPr="00D445CD">
        <w:pPr>
          <w:pStyle w:val="Header"/>
          <w:jc w:val="right"/>
          <w:rPr>
            <w:rFonts w:ascii="Times New Roman" w:hAnsi="Times New Roman" w:cs="Times New Roman"/>
            <w:sz w:val="24"/>
            <w:szCs w:val="24"/>
          </w:rPr>
        </w:pPr>
        <w:r w:rsidRPr="00D445CD">
          <w:rPr>
            <w:rFonts w:ascii="Times New Roman" w:hAnsi="Times New Roman" w:cs="Times New Roman"/>
            <w:sz w:val="24"/>
            <w:szCs w:val="24"/>
          </w:rPr>
          <w:fldChar w:fldCharType="begin"/>
        </w:r>
        <w:r w:rsidRPr="00D445CD">
          <w:rPr>
            <w:rFonts w:ascii="Times New Roman" w:hAnsi="Times New Roman" w:cs="Times New Roman"/>
            <w:sz w:val="24"/>
            <w:szCs w:val="24"/>
          </w:rPr>
          <w:instrText xml:space="preserve"> PAGE   \* MERGEFORMAT </w:instrText>
        </w:r>
        <w:r w:rsidRPr="00D445CD">
          <w:rPr>
            <w:rFonts w:ascii="Times New Roman" w:hAnsi="Times New Roman" w:cs="Times New Roman"/>
            <w:sz w:val="24"/>
            <w:szCs w:val="24"/>
          </w:rPr>
          <w:fldChar w:fldCharType="separate"/>
        </w:r>
        <w:r w:rsidR="000042DF">
          <w:rPr>
            <w:rFonts w:ascii="Times New Roman" w:hAnsi="Times New Roman" w:cs="Times New Roman"/>
            <w:noProof/>
            <w:sz w:val="24"/>
            <w:szCs w:val="24"/>
          </w:rPr>
          <w:t>4</w:t>
        </w:r>
        <w:r w:rsidRPr="00D445CD">
          <w:rPr>
            <w:rFonts w:ascii="Times New Roman" w:hAnsi="Times New Roman" w:cs="Times New Roman"/>
            <w:noProof/>
            <w:sz w:val="24"/>
            <w:szCs w:val="24"/>
          </w:rPr>
          <w:fldChar w:fldCharType="end"/>
        </w:r>
      </w:p>
    </w:sdtContent>
  </w:sdt>
  <w:p w:rsidR="002E0A16" w:rsidRPr="00D445C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9238A9"/>
    <w:multiLevelType w:val="multilevel"/>
    <w:tmpl w:val="E64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3D781D"/>
    <w:multiLevelType w:val="multilevel"/>
    <w:tmpl w:val="66A8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6F"/>
    <w:rsid w:val="00000376"/>
    <w:rsid w:val="000042DF"/>
    <w:rsid w:val="00011669"/>
    <w:rsid w:val="000227C7"/>
    <w:rsid w:val="00026368"/>
    <w:rsid w:val="000304CE"/>
    <w:rsid w:val="00035405"/>
    <w:rsid w:val="00040597"/>
    <w:rsid w:val="00052B9E"/>
    <w:rsid w:val="000726D2"/>
    <w:rsid w:val="0007434C"/>
    <w:rsid w:val="000766F3"/>
    <w:rsid w:val="00092ECC"/>
    <w:rsid w:val="000A31FE"/>
    <w:rsid w:val="000A3843"/>
    <w:rsid w:val="000A3FC5"/>
    <w:rsid w:val="000D3EA7"/>
    <w:rsid w:val="000E1421"/>
    <w:rsid w:val="000E1C96"/>
    <w:rsid w:val="000E69B2"/>
    <w:rsid w:val="00100698"/>
    <w:rsid w:val="00135864"/>
    <w:rsid w:val="0013608B"/>
    <w:rsid w:val="00140A4B"/>
    <w:rsid w:val="00142E78"/>
    <w:rsid w:val="00145D4D"/>
    <w:rsid w:val="00177207"/>
    <w:rsid w:val="00182D21"/>
    <w:rsid w:val="00185E9A"/>
    <w:rsid w:val="00195C8D"/>
    <w:rsid w:val="001B5560"/>
    <w:rsid w:val="001C2869"/>
    <w:rsid w:val="001D502D"/>
    <w:rsid w:val="001E1C50"/>
    <w:rsid w:val="00200361"/>
    <w:rsid w:val="0021617C"/>
    <w:rsid w:val="00235941"/>
    <w:rsid w:val="002472D4"/>
    <w:rsid w:val="0025226E"/>
    <w:rsid w:val="0025339D"/>
    <w:rsid w:val="00265569"/>
    <w:rsid w:val="00271460"/>
    <w:rsid w:val="002842A1"/>
    <w:rsid w:val="0028563D"/>
    <w:rsid w:val="0028586F"/>
    <w:rsid w:val="00295810"/>
    <w:rsid w:val="002B2DF7"/>
    <w:rsid w:val="002C1B98"/>
    <w:rsid w:val="002D1CED"/>
    <w:rsid w:val="002D4490"/>
    <w:rsid w:val="002E0A16"/>
    <w:rsid w:val="002E1C18"/>
    <w:rsid w:val="0030326B"/>
    <w:rsid w:val="003047FF"/>
    <w:rsid w:val="00312782"/>
    <w:rsid w:val="00341DC7"/>
    <w:rsid w:val="00343DE0"/>
    <w:rsid w:val="0036261B"/>
    <w:rsid w:val="00363007"/>
    <w:rsid w:val="00371FDD"/>
    <w:rsid w:val="003847E8"/>
    <w:rsid w:val="003C2DAF"/>
    <w:rsid w:val="004217E4"/>
    <w:rsid w:val="00462CEC"/>
    <w:rsid w:val="00474DF9"/>
    <w:rsid w:val="00485804"/>
    <w:rsid w:val="004A3791"/>
    <w:rsid w:val="004B7CB9"/>
    <w:rsid w:val="004C7FBF"/>
    <w:rsid w:val="004E1CAC"/>
    <w:rsid w:val="004F3EF4"/>
    <w:rsid w:val="005404C7"/>
    <w:rsid w:val="00542027"/>
    <w:rsid w:val="00561613"/>
    <w:rsid w:val="0056345A"/>
    <w:rsid w:val="005768D4"/>
    <w:rsid w:val="005B43C8"/>
    <w:rsid w:val="005E2852"/>
    <w:rsid w:val="005F15CC"/>
    <w:rsid w:val="006053C4"/>
    <w:rsid w:val="00614C59"/>
    <w:rsid w:val="00637D9B"/>
    <w:rsid w:val="00671332"/>
    <w:rsid w:val="006731F4"/>
    <w:rsid w:val="006B1257"/>
    <w:rsid w:val="006B22C6"/>
    <w:rsid w:val="006D3CB0"/>
    <w:rsid w:val="00726039"/>
    <w:rsid w:val="007501FF"/>
    <w:rsid w:val="00772421"/>
    <w:rsid w:val="00772D8E"/>
    <w:rsid w:val="007743A9"/>
    <w:rsid w:val="00775826"/>
    <w:rsid w:val="007836C2"/>
    <w:rsid w:val="007B14C6"/>
    <w:rsid w:val="007B1A2E"/>
    <w:rsid w:val="007D506E"/>
    <w:rsid w:val="007E347A"/>
    <w:rsid w:val="007F0A3C"/>
    <w:rsid w:val="00800703"/>
    <w:rsid w:val="008302AC"/>
    <w:rsid w:val="008353D0"/>
    <w:rsid w:val="0084663C"/>
    <w:rsid w:val="008B26C5"/>
    <w:rsid w:val="008D7408"/>
    <w:rsid w:val="008F41F9"/>
    <w:rsid w:val="008F7DA6"/>
    <w:rsid w:val="009275F4"/>
    <w:rsid w:val="00933DBD"/>
    <w:rsid w:val="00953544"/>
    <w:rsid w:val="00960624"/>
    <w:rsid w:val="009628A1"/>
    <w:rsid w:val="00975683"/>
    <w:rsid w:val="0099114E"/>
    <w:rsid w:val="00994885"/>
    <w:rsid w:val="009C48BD"/>
    <w:rsid w:val="009D2261"/>
    <w:rsid w:val="00A00079"/>
    <w:rsid w:val="00A125BF"/>
    <w:rsid w:val="00A21DE8"/>
    <w:rsid w:val="00A56B93"/>
    <w:rsid w:val="00AE0F96"/>
    <w:rsid w:val="00AE74E5"/>
    <w:rsid w:val="00AF6234"/>
    <w:rsid w:val="00B13BBF"/>
    <w:rsid w:val="00B15347"/>
    <w:rsid w:val="00B47BC6"/>
    <w:rsid w:val="00B52A44"/>
    <w:rsid w:val="00B936A5"/>
    <w:rsid w:val="00BB5F1B"/>
    <w:rsid w:val="00BC30E4"/>
    <w:rsid w:val="00BC4CC6"/>
    <w:rsid w:val="00BF3BAB"/>
    <w:rsid w:val="00C34353"/>
    <w:rsid w:val="00C55473"/>
    <w:rsid w:val="00C600D1"/>
    <w:rsid w:val="00C8397C"/>
    <w:rsid w:val="00CA64E0"/>
    <w:rsid w:val="00CC150A"/>
    <w:rsid w:val="00CE2E31"/>
    <w:rsid w:val="00CE320D"/>
    <w:rsid w:val="00D04DEE"/>
    <w:rsid w:val="00D15751"/>
    <w:rsid w:val="00D2491B"/>
    <w:rsid w:val="00D2685B"/>
    <w:rsid w:val="00D359BD"/>
    <w:rsid w:val="00D379A4"/>
    <w:rsid w:val="00D445CD"/>
    <w:rsid w:val="00D53379"/>
    <w:rsid w:val="00D54013"/>
    <w:rsid w:val="00D76209"/>
    <w:rsid w:val="00D8081A"/>
    <w:rsid w:val="00D947BF"/>
    <w:rsid w:val="00D968BF"/>
    <w:rsid w:val="00D97CFE"/>
    <w:rsid w:val="00DA4751"/>
    <w:rsid w:val="00DB2746"/>
    <w:rsid w:val="00DC327D"/>
    <w:rsid w:val="00DE57A4"/>
    <w:rsid w:val="00DF5F39"/>
    <w:rsid w:val="00DF6028"/>
    <w:rsid w:val="00E0493A"/>
    <w:rsid w:val="00E21DD6"/>
    <w:rsid w:val="00E3112B"/>
    <w:rsid w:val="00E33F38"/>
    <w:rsid w:val="00E414B8"/>
    <w:rsid w:val="00E44F6E"/>
    <w:rsid w:val="00E55B9F"/>
    <w:rsid w:val="00E9330A"/>
    <w:rsid w:val="00E945F4"/>
    <w:rsid w:val="00EA7F92"/>
    <w:rsid w:val="00ED253D"/>
    <w:rsid w:val="00F02208"/>
    <w:rsid w:val="00F24073"/>
    <w:rsid w:val="00F576DD"/>
    <w:rsid w:val="00F958A5"/>
    <w:rsid w:val="00FB4EC0"/>
    <w:rsid w:val="00FB7050"/>
    <w:rsid w:val="00FC0A12"/>
    <w:rsid w:val="00FC5459"/>
    <w:rsid w:val="00FD5E27"/>
    <w:rsid w:val="00FF6E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963882"/>
  <w15:chartTrackingRefBased/>
  <w15:docId w15:val="{DA95F6D2-D4C9-4539-94E7-18A8A3F8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A16"/>
  </w:style>
  <w:style w:type="paragraph" w:styleId="Footer">
    <w:name w:val="footer"/>
    <w:basedOn w:val="Normal"/>
    <w:link w:val="FooterChar"/>
    <w:uiPriority w:val="99"/>
    <w:unhideWhenUsed/>
    <w:rsid w:val="002E0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A16"/>
  </w:style>
  <w:style w:type="character" w:styleId="Hyperlink">
    <w:name w:val="Hyperlink"/>
    <w:basedOn w:val="DefaultParagraphFont"/>
    <w:uiPriority w:val="99"/>
    <w:semiHidden/>
    <w:unhideWhenUsed/>
    <w:rsid w:val="006B2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016/j.ijproman.2016.12.006" TargetMode="External" /><Relationship Id="rId5" Type="http://schemas.openxmlformats.org/officeDocument/2006/relationships/hyperlink" Target="https://doi.org/10.1016/j.futures.2010.02.002"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5</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186</cp:revision>
  <dcterms:created xsi:type="dcterms:W3CDTF">2021-06-10T15:50:00Z</dcterms:created>
  <dcterms:modified xsi:type="dcterms:W3CDTF">2021-06-10T20:01:00Z</dcterms:modified>
</cp:coreProperties>
</file>